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FFB1" w14:textId="77777777" w:rsidR="005E1EB4" w:rsidRDefault="005E1EB4" w:rsidP="00270265">
      <w:pPr>
        <w:rPr>
          <w:b/>
          <w:bCs/>
          <w:sz w:val="32"/>
          <w:szCs w:val="32"/>
        </w:rPr>
      </w:pPr>
    </w:p>
    <w:p w14:paraId="6F43CDDC" w14:textId="77777777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70265">
        <w:rPr>
          <w:rFonts w:cstheme="minorHAnsi"/>
          <w:b/>
          <w:bCs/>
          <w:sz w:val="40"/>
          <w:szCs w:val="40"/>
        </w:rPr>
        <w:t>List of Required PPP</w:t>
      </w:r>
    </w:p>
    <w:p w14:paraId="173D58DA" w14:textId="681654C2" w:rsidR="00270265" w:rsidRDefault="00270265" w:rsidP="002702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70265">
        <w:rPr>
          <w:rFonts w:cstheme="minorHAnsi"/>
          <w:b/>
          <w:bCs/>
          <w:sz w:val="40"/>
          <w:szCs w:val="40"/>
        </w:rPr>
        <w:t>Application Documents</w:t>
      </w:r>
    </w:p>
    <w:p w14:paraId="3BBE75DC" w14:textId="77777777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27865446" w14:textId="77777777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70265">
        <w:rPr>
          <w:rFonts w:cstheme="minorHAnsi"/>
          <w:b/>
          <w:bCs/>
        </w:rPr>
        <w:t>1. Completed PPP Application</w:t>
      </w:r>
    </w:p>
    <w:p w14:paraId="2480253C" w14:textId="3E9A3CF5" w:rsidR="00270265" w:rsidRPr="00270265" w:rsidRDefault="00270265" w:rsidP="00270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Download and complete the SBA PPP application, Form 2483 (or 2483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SD), from the SBA website. There is one application form for first-time PPP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loans and a different form for second draw PPP loans. Make sure you have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the most current version (bottom-dated 01/21). The older form, dated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03/20, includes now irrelevant questions about citizenship status.</w:t>
      </w:r>
    </w:p>
    <w:p w14:paraId="63213A19" w14:textId="1E7858B9" w:rsidR="00270265" w:rsidRPr="00270265" w:rsidRDefault="00270265" w:rsidP="00270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Include your contact name and email address.</w:t>
      </w:r>
    </w:p>
    <w:p w14:paraId="0CBEBFFB" w14:textId="570B5B6C" w:rsidR="00270265" w:rsidRPr="00270265" w:rsidRDefault="00270265" w:rsidP="00270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List the names of all owners (over 20%).</w:t>
      </w:r>
    </w:p>
    <w:p w14:paraId="49173772" w14:textId="0614ABA3" w:rsidR="00270265" w:rsidRPr="00270265" w:rsidRDefault="00270265" w:rsidP="00270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Indicate your Business Type (Independent Contractors and Sole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Proprietors have slightly different document requirements.</w:t>
      </w:r>
    </w:p>
    <w:p w14:paraId="1AB6FB31" w14:textId="17DD3AFA" w:rsidR="00270265" w:rsidRPr="00270265" w:rsidRDefault="00270265" w:rsidP="00270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Check Yes or No for all questions on the form.</w:t>
      </w:r>
    </w:p>
    <w:p w14:paraId="400CF233" w14:textId="3E6913D5" w:rsidR="00270265" w:rsidRPr="00270265" w:rsidRDefault="00270265" w:rsidP="00270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If you answer Yes to questions 1,2, 5, or 6, you do not qualify for a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PPP loan.</w:t>
      </w:r>
    </w:p>
    <w:p w14:paraId="7E7609EC" w14:textId="63DB8FE7" w:rsidR="00270265" w:rsidRDefault="00270265" w:rsidP="00270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If you answer Yes to question 3 or 4, you may still qualify, but you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must include an Addendum on a separate sheet explaining the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details.</w:t>
      </w:r>
    </w:p>
    <w:p w14:paraId="792C7252" w14:textId="77777777" w:rsidR="00270265" w:rsidRPr="00270265" w:rsidRDefault="00270265" w:rsidP="002702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F5599F" w14:textId="77777777" w:rsidR="00E4175A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70265">
        <w:rPr>
          <w:rFonts w:cstheme="minorHAnsi"/>
          <w:b/>
          <w:bCs/>
        </w:rPr>
        <w:t>2. Average monthly payroll costs (only applies</w:t>
      </w:r>
      <w:r>
        <w:rPr>
          <w:rFonts w:cstheme="minorHAnsi"/>
          <w:b/>
          <w:bCs/>
        </w:rPr>
        <w:t xml:space="preserve"> </w:t>
      </w:r>
      <w:r w:rsidRPr="00270265">
        <w:rPr>
          <w:rFonts w:cstheme="minorHAnsi"/>
          <w:b/>
          <w:bCs/>
        </w:rPr>
        <w:t>to businesses with employees)</w:t>
      </w:r>
    </w:p>
    <w:p w14:paraId="3C81BC29" w14:textId="66934C13" w:rsidR="00270265" w:rsidRPr="00E4175A" w:rsidRDefault="00270265" w:rsidP="00E4175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</w:rPr>
      </w:pPr>
      <w:r>
        <w:rPr>
          <w:rFonts w:cstheme="minorHAnsi"/>
        </w:rPr>
        <w:t>Below is</w:t>
      </w:r>
      <w:r w:rsidRPr="00270265">
        <w:rPr>
          <w:rFonts w:cstheme="minorHAnsi"/>
        </w:rPr>
        <w:t xml:space="preserve"> a guide on what may classify as payroll expenses:</w:t>
      </w:r>
    </w:p>
    <w:p w14:paraId="3E3BD77D" w14:textId="1A2D5C1F" w:rsidR="00270265" w:rsidRPr="00270265" w:rsidRDefault="00270265" w:rsidP="00270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 xml:space="preserve">Payroll costs </w:t>
      </w:r>
      <w:r w:rsidR="00E4175A" w:rsidRPr="00270265">
        <w:rPr>
          <w:rFonts w:cstheme="minorHAnsi"/>
        </w:rPr>
        <w:t>include</w:t>
      </w:r>
      <w:r w:rsidRPr="00270265">
        <w:rPr>
          <w:rFonts w:cstheme="minorHAnsi"/>
        </w:rPr>
        <w:t xml:space="preserve"> employee salary, </w:t>
      </w:r>
      <w:r w:rsidR="00E4175A" w:rsidRPr="00270265">
        <w:rPr>
          <w:rFonts w:cstheme="minorHAnsi"/>
        </w:rPr>
        <w:t>wages,</w:t>
      </w:r>
      <w:r w:rsidRPr="00270265">
        <w:rPr>
          <w:rFonts w:cstheme="minorHAnsi"/>
        </w:rPr>
        <w:t xml:space="preserve"> and commissions; payment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of cash tips; payment of vacation; parental, family, medical or sick leave;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allowance for dismissal or separation; payment required for group health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benefits (including insurance premiums); or payment of state or local tax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assessed on employee compensation; and for sole proprietors or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 xml:space="preserve">independent contractors, </w:t>
      </w:r>
      <w:r w:rsidR="00E4175A" w:rsidRPr="00270265">
        <w:rPr>
          <w:rFonts w:cstheme="minorHAnsi"/>
        </w:rPr>
        <w:t>income,</w:t>
      </w:r>
      <w:r w:rsidRPr="00270265">
        <w:rPr>
          <w:rFonts w:cstheme="minorHAnsi"/>
        </w:rPr>
        <w:t xml:space="preserve"> or compensation not </w:t>
      </w:r>
      <w:proofErr w:type="gramStart"/>
      <w:r w:rsidRPr="00270265">
        <w:rPr>
          <w:rFonts w:cstheme="minorHAnsi"/>
        </w:rPr>
        <w:t>in excess of</w:t>
      </w:r>
      <w:proofErr w:type="gramEnd"/>
      <w:r>
        <w:rPr>
          <w:rFonts w:cstheme="minorHAnsi"/>
        </w:rPr>
        <w:t xml:space="preserve"> </w:t>
      </w:r>
      <w:r w:rsidRPr="00270265">
        <w:rPr>
          <w:rFonts w:cstheme="minorHAnsi"/>
        </w:rPr>
        <w:t>$100,000 per employee.</w:t>
      </w:r>
    </w:p>
    <w:p w14:paraId="399B95A2" w14:textId="5EA8CA28" w:rsidR="00270265" w:rsidRPr="00270265" w:rsidRDefault="00270265" w:rsidP="00270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 xml:space="preserve">Payroll costs </w:t>
      </w:r>
      <w:r w:rsidR="00E4175A" w:rsidRPr="00270265">
        <w:rPr>
          <w:rFonts w:cstheme="minorHAnsi"/>
        </w:rPr>
        <w:t>exclude</w:t>
      </w:r>
      <w:r w:rsidRPr="00270265">
        <w:rPr>
          <w:rFonts w:cstheme="minorHAnsi"/>
        </w:rPr>
        <w:t xml:space="preserve"> compensation of an individual person </w:t>
      </w:r>
      <w:proofErr w:type="gramStart"/>
      <w:r w:rsidRPr="00270265">
        <w:rPr>
          <w:rFonts w:cstheme="minorHAnsi"/>
        </w:rPr>
        <w:t>in excess of</w:t>
      </w:r>
      <w:proofErr w:type="gramEnd"/>
      <w:r>
        <w:rPr>
          <w:rFonts w:cstheme="minorHAnsi"/>
        </w:rPr>
        <w:t xml:space="preserve"> </w:t>
      </w:r>
      <w:r w:rsidRPr="00270265">
        <w:rPr>
          <w:rFonts w:cstheme="minorHAnsi"/>
        </w:rPr>
        <w:t>$100,000 (when annualized); compensation to an employee whose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principal residence is outside of the U.S.; qualified sick leave for which a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credit is allowed under Section 7001 of the Families First Coronavirus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Response Act; and qualified family leave wages for which a credit is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allowed under Section 7003 of the Families First Coronavirus Response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Act.</w:t>
      </w:r>
    </w:p>
    <w:p w14:paraId="2102B1F7" w14:textId="6D049B57" w:rsidR="00270265" w:rsidRDefault="00270265" w:rsidP="00270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Show your work. Borrowers must “show their work” on how they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calculated the requested loan amount, and retain the supporting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documentation used to get to that figure.</w:t>
      </w:r>
    </w:p>
    <w:p w14:paraId="283413DE" w14:textId="77777777" w:rsidR="00270265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7226BF" w14:textId="75430C19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70265">
        <w:rPr>
          <w:rFonts w:cstheme="minorHAnsi"/>
          <w:b/>
          <w:bCs/>
        </w:rPr>
        <w:t>3. Proof of Payroll Costs (or Self Income)</w:t>
      </w:r>
    </w:p>
    <w:p w14:paraId="54CCAB28" w14:textId="470BEDD5" w:rsidR="00270265" w:rsidRPr="00270265" w:rsidRDefault="00270265" w:rsidP="002702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If you have employees (even as a partnership), you must provide one of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these documents:</w:t>
      </w:r>
    </w:p>
    <w:p w14:paraId="4ACF05FB" w14:textId="75D7DB8F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270265">
        <w:rPr>
          <w:rFonts w:cstheme="minorHAnsi"/>
        </w:rPr>
        <w:t>IRS Form 940</w:t>
      </w:r>
    </w:p>
    <w:p w14:paraId="08B7A038" w14:textId="6DD0B4C5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-</w:t>
      </w:r>
      <w:r w:rsidRPr="00270265">
        <w:rPr>
          <w:rFonts w:cstheme="minorHAnsi"/>
        </w:rPr>
        <w:t xml:space="preserve"> IRS Form 941 (Please note this is a quarterly form, so you must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include all four quarters unless you were established less than a year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ago. If that is the case, then you need to provide a Form 941 for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every quarter since you were established</w:t>
      </w:r>
      <w:r>
        <w:rPr>
          <w:rFonts w:cstheme="minorHAnsi"/>
        </w:rPr>
        <w:t>.</w:t>
      </w:r>
    </w:p>
    <w:p w14:paraId="078A2B03" w14:textId="24947171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270265">
        <w:rPr>
          <w:rFonts w:cstheme="minorHAnsi"/>
        </w:rPr>
        <w:t>IRS Form 944</w:t>
      </w:r>
    </w:p>
    <w:p w14:paraId="6335AF74" w14:textId="63F3772F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270265">
        <w:rPr>
          <w:rFonts w:cstheme="minorHAnsi"/>
        </w:rPr>
        <w:t>Payroll processor records from a PEO (Professional Employer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Organization)</w:t>
      </w:r>
    </w:p>
    <w:p w14:paraId="1D98D008" w14:textId="69B7C97C" w:rsidR="00270265" w:rsidRPr="00270265" w:rsidRDefault="00270265" w:rsidP="002702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 xml:space="preserve">If you are a partnership </w:t>
      </w:r>
      <w:r w:rsidRPr="00270265">
        <w:rPr>
          <w:rFonts w:cstheme="minorHAnsi"/>
          <w:i/>
          <w:iCs/>
        </w:rPr>
        <w:t xml:space="preserve">without </w:t>
      </w:r>
      <w:r w:rsidRPr="00270265">
        <w:rPr>
          <w:rFonts w:cstheme="minorHAnsi"/>
        </w:rPr>
        <w:t>employees, you must provide:</w:t>
      </w:r>
    </w:p>
    <w:p w14:paraId="56EAC157" w14:textId="6DFFCCF9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- </w:t>
      </w:r>
      <w:r w:rsidRPr="00270265">
        <w:rPr>
          <w:rFonts w:cstheme="minorHAnsi"/>
        </w:rPr>
        <w:t>2019/2020 Schedule K-1 (IRS Form 1065). [</w:t>
      </w:r>
      <w:r w:rsidRPr="00270265">
        <w:rPr>
          <w:rFonts w:cstheme="minorHAnsi"/>
          <w:i/>
          <w:iCs/>
        </w:rPr>
        <w:t>See here for more info.</w:t>
      </w:r>
      <w:r w:rsidRPr="00270265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Check profit noted on line 14a. If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you have no employees and line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14a is $0 or less, you do not qualify for a PPP loan.</w:t>
      </w:r>
    </w:p>
    <w:p w14:paraId="3AB411EB" w14:textId="7F7D2630" w:rsidR="00270265" w:rsidRPr="00270265" w:rsidRDefault="00270265" w:rsidP="002702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If you are self-employed as a sole proprietor or independent contractor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without employees, you must provide a 2019 IRS Form 1040 Schedule C,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to prove your own income. Check profit noted on line 31. If line 31 shows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$0 or less, you do not qualify for a PPP loan.</w:t>
      </w:r>
    </w:p>
    <w:p w14:paraId="4E26957D" w14:textId="77777777" w:rsidR="00270265" w:rsidRDefault="00270265" w:rsidP="002702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F6FE13" w14:textId="77777777" w:rsidR="00270265" w:rsidRDefault="00270265" w:rsidP="002702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50EEC7" w14:textId="46306201" w:rsidR="00270265" w:rsidRDefault="00270265" w:rsidP="002702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Proof of health insurance payments may also be accepted (but are not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required) as part of the lender’s document review and loan calculation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process. For Sole Proprietors &amp; Independent Contractors, receipts and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invoices showing payments can be in your name. All other types of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companies should share receipts, invoices, or a PEO report if available in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the name of the business (not your own name).</w:t>
      </w:r>
    </w:p>
    <w:p w14:paraId="492CA66A" w14:textId="77777777" w:rsidR="00270265" w:rsidRPr="00270265" w:rsidRDefault="00270265" w:rsidP="002702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E512FF" w14:textId="77777777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70265">
        <w:rPr>
          <w:rFonts w:cstheme="minorHAnsi"/>
          <w:b/>
          <w:bCs/>
        </w:rPr>
        <w:t>4. Proof of Ownership</w:t>
      </w:r>
    </w:p>
    <w:p w14:paraId="293F2546" w14:textId="1DB5A261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You must provide each owner’s name and Social Security Number (SSN),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Taxpayer Identification Number (TIN), or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Employer Identification Number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(EIN), plus one of these documents listed below, as applicable to y</w:t>
      </w:r>
      <w:r w:rsidR="00662BB8">
        <w:rPr>
          <w:rFonts w:cstheme="minorHAnsi"/>
        </w:rPr>
        <w:t>our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business type. (If your business has more than one owner over 20%, you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must list the percentage of all owners).</w:t>
      </w:r>
    </w:p>
    <w:p w14:paraId="0186DD1A" w14:textId="237C3ABD" w:rsidR="00270265" w:rsidRPr="00270265" w:rsidRDefault="00270265" w:rsidP="002702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For corporations (with employees) and partnerships:</w:t>
      </w:r>
    </w:p>
    <w:p w14:paraId="0CE27746" w14:textId="2B1C8772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- </w:t>
      </w:r>
      <w:r w:rsidRPr="00270265">
        <w:rPr>
          <w:rFonts w:cstheme="minorHAnsi"/>
        </w:rPr>
        <w:t xml:space="preserve">Articles of incorporation (with SSN) if they show </w:t>
      </w:r>
      <w:r w:rsidR="00E4175A" w:rsidRPr="00270265">
        <w:rPr>
          <w:rFonts w:cstheme="minorHAnsi"/>
        </w:rPr>
        <w:t>ownership and</w:t>
      </w:r>
      <w:r w:rsidRPr="00270265">
        <w:rPr>
          <w:rFonts w:cstheme="minorHAnsi"/>
        </w:rPr>
        <w:t xml:space="preserve"> must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show % of ownership to be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acceptable.</w:t>
      </w:r>
    </w:p>
    <w:p w14:paraId="7E30F052" w14:textId="3E586DA8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-</w:t>
      </w:r>
      <w:r w:rsidRPr="00270265">
        <w:rPr>
          <w:rFonts w:cstheme="minorHAnsi"/>
        </w:rPr>
        <w:t xml:space="preserve"> Bylaws or operating agreement if they show </w:t>
      </w:r>
      <w:r w:rsidR="00E4175A" w:rsidRPr="00270265">
        <w:rPr>
          <w:rFonts w:cstheme="minorHAnsi"/>
        </w:rPr>
        <w:t>ownership and</w:t>
      </w:r>
      <w:r w:rsidRPr="00270265">
        <w:rPr>
          <w:rFonts w:cstheme="minorHAnsi"/>
        </w:rPr>
        <w:t xml:space="preserve"> must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show % of ownership to be acceptable.</w:t>
      </w:r>
    </w:p>
    <w:p w14:paraId="3680878E" w14:textId="723616CD" w:rsidR="00270265" w:rsidRPr="00270265" w:rsidRDefault="00270265" w:rsidP="002702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For Sole Proprietors and Independent Contractors:</w:t>
      </w:r>
    </w:p>
    <w:p w14:paraId="6D0FB983" w14:textId="46C80387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270265">
        <w:rPr>
          <w:rFonts w:cstheme="minorHAnsi"/>
        </w:rPr>
        <w:t>2019 IRS Form 1040 Schedule C that shows business name and</w:t>
      </w:r>
      <w:r>
        <w:rPr>
          <w:rFonts w:cstheme="minorHAnsi"/>
        </w:rPr>
        <w:t xml:space="preserve"> </w:t>
      </w:r>
      <w:r w:rsidRPr="00270265">
        <w:rPr>
          <w:rFonts w:cstheme="minorHAnsi"/>
        </w:rPr>
        <w:t>owner name, or</w:t>
      </w:r>
    </w:p>
    <w:p w14:paraId="21646EDF" w14:textId="680587BA" w:rsidR="00270265" w:rsidRPr="00270265" w:rsidRDefault="00662BB8" w:rsidP="00662BB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- </w:t>
      </w:r>
      <w:r w:rsidR="00270265" w:rsidRPr="00270265">
        <w:rPr>
          <w:rFonts w:cstheme="minorHAnsi"/>
        </w:rPr>
        <w:t>2018 IRS Form 1040 Schedule C may be acceptable if the primary</w:t>
      </w:r>
      <w:r>
        <w:rPr>
          <w:rFonts w:cstheme="minorHAnsi"/>
        </w:rPr>
        <w:t xml:space="preserve"> </w:t>
      </w:r>
      <w:r w:rsidR="00270265" w:rsidRPr="00270265">
        <w:rPr>
          <w:rFonts w:cstheme="minorHAnsi"/>
        </w:rPr>
        <w:t>owner provides a written statement that ownership has not changed</w:t>
      </w:r>
      <w:r>
        <w:rPr>
          <w:rFonts w:cstheme="minorHAnsi"/>
        </w:rPr>
        <w:t xml:space="preserve"> </w:t>
      </w:r>
      <w:r w:rsidR="00270265" w:rsidRPr="00270265">
        <w:rPr>
          <w:rFonts w:cstheme="minorHAnsi"/>
        </w:rPr>
        <w:t>since 2018 or detailing how the ownership has changed.</w:t>
      </w:r>
    </w:p>
    <w:p w14:paraId="24FE384E" w14:textId="2A60132C" w:rsidR="00270265" w:rsidRDefault="00662BB8" w:rsidP="00662BB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- </w:t>
      </w:r>
      <w:r w:rsidR="00270265" w:rsidRPr="00270265">
        <w:rPr>
          <w:rFonts w:cstheme="minorHAnsi"/>
        </w:rPr>
        <w:t>IRS Form W9 (for Independent Contractors only).</w:t>
      </w:r>
    </w:p>
    <w:p w14:paraId="42CC5274" w14:textId="77777777" w:rsidR="00662BB8" w:rsidRPr="00270265" w:rsidRDefault="00662BB8" w:rsidP="00662BB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182FA3C2" w14:textId="1C5A44A7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70265">
        <w:rPr>
          <w:rFonts w:cstheme="minorHAnsi"/>
          <w:b/>
          <w:bCs/>
        </w:rPr>
        <w:t>5. Unexpired, Government-issued Driver’s</w:t>
      </w:r>
      <w:r w:rsidR="00662BB8">
        <w:rPr>
          <w:rFonts w:cstheme="minorHAnsi"/>
          <w:b/>
          <w:bCs/>
        </w:rPr>
        <w:t xml:space="preserve"> </w:t>
      </w:r>
      <w:r w:rsidRPr="00270265">
        <w:rPr>
          <w:rFonts w:cstheme="minorHAnsi"/>
          <w:b/>
          <w:bCs/>
        </w:rPr>
        <w:t>License or Passport for All Owners Over 20%</w:t>
      </w:r>
    </w:p>
    <w:p w14:paraId="0C87A616" w14:textId="33841351" w:rsidR="00270265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Each owner must be accounted for in the PPP application form. Along with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each owner’s TIN, EIN, or SSN, lenders will also require a government-issued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ID such as a Passport or a state-issued Driver’s License.</w:t>
      </w:r>
    </w:p>
    <w:p w14:paraId="6CE5E8D5" w14:textId="77777777" w:rsidR="00662BB8" w:rsidRPr="00270265" w:rsidRDefault="00662BB8" w:rsidP="002702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2899AB" w14:textId="795E35AB" w:rsidR="00270265" w:rsidRPr="00270265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70265">
        <w:rPr>
          <w:rFonts w:cstheme="minorHAnsi"/>
          <w:b/>
          <w:bCs/>
        </w:rPr>
        <w:t>6. Proof of Business Operation and Active</w:t>
      </w:r>
      <w:r w:rsidR="00662BB8">
        <w:rPr>
          <w:rFonts w:cstheme="minorHAnsi"/>
          <w:b/>
          <w:bCs/>
        </w:rPr>
        <w:t xml:space="preserve"> </w:t>
      </w:r>
      <w:r w:rsidRPr="00270265">
        <w:rPr>
          <w:rFonts w:cstheme="minorHAnsi"/>
          <w:b/>
          <w:bCs/>
        </w:rPr>
        <w:t>Status with Secretary of State</w:t>
      </w:r>
    </w:p>
    <w:p w14:paraId="27C19FEC" w14:textId="77777777" w:rsidR="00662BB8" w:rsidRDefault="00270265" w:rsidP="002702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To verify that your business is Active and in Good Standing, you need to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provide either a pdf or just a screenshot of the certificate from the Secretary of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State website showing your business is both Active and in Good Standing. It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must be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current for the month you apply for the PPP loan.</w:t>
      </w:r>
      <w:r w:rsidR="00662BB8">
        <w:rPr>
          <w:rFonts w:cstheme="minorHAnsi"/>
        </w:rPr>
        <w:t xml:space="preserve"> </w:t>
      </w:r>
    </w:p>
    <w:p w14:paraId="6BE985B7" w14:textId="77777777" w:rsidR="00662BB8" w:rsidRDefault="00662BB8" w:rsidP="002702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890CC0" w14:textId="52CF1D68" w:rsidR="005C3144" w:rsidRPr="00662BB8" w:rsidRDefault="00270265" w:rsidP="00662B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0265">
        <w:rPr>
          <w:rFonts w:cstheme="minorHAnsi"/>
        </w:rPr>
        <w:t>Note: this certificate is not required for Independent Contractors and Sole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Proprietors. However, to prove you were in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operation as a sole proprietor or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 xml:space="preserve">contractor, </w:t>
      </w:r>
      <w:r w:rsidR="00E4175A" w:rsidRPr="00270265">
        <w:rPr>
          <w:rFonts w:cstheme="minorHAnsi"/>
        </w:rPr>
        <w:t>you will</w:t>
      </w:r>
      <w:r w:rsidRPr="00270265">
        <w:rPr>
          <w:rFonts w:cstheme="minorHAnsi"/>
        </w:rPr>
        <w:t xml:space="preserve"> need to provide a 2020 invoice, bank statement, or book of</w:t>
      </w:r>
      <w:r w:rsidR="00662BB8">
        <w:rPr>
          <w:rFonts w:cstheme="minorHAnsi"/>
        </w:rPr>
        <w:t xml:space="preserve"> </w:t>
      </w:r>
      <w:r w:rsidRPr="00270265">
        <w:rPr>
          <w:rFonts w:cstheme="minorHAnsi"/>
        </w:rPr>
        <w:t>record establishing that you were in operation on or around February 15,</w:t>
      </w:r>
      <w:r w:rsidRPr="00270265">
        <w:rPr>
          <w:rFonts w:cstheme="minorHAnsi"/>
        </w:rPr>
        <w:t xml:space="preserve"> 2020.</w:t>
      </w:r>
    </w:p>
    <w:sectPr w:rsidR="005C3144" w:rsidRPr="00662BB8" w:rsidSect="004E093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6656" w14:textId="77777777" w:rsidR="005A7DEA" w:rsidRDefault="005A7DEA" w:rsidP="005E1EB4">
      <w:pPr>
        <w:spacing w:after="0" w:line="240" w:lineRule="auto"/>
      </w:pPr>
      <w:r>
        <w:separator/>
      </w:r>
    </w:p>
  </w:endnote>
  <w:endnote w:type="continuationSeparator" w:id="0">
    <w:p w14:paraId="69D5E601" w14:textId="77777777" w:rsidR="005A7DEA" w:rsidRDefault="005A7DEA" w:rsidP="005E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4D97" w14:textId="7190647B" w:rsidR="00CA7828" w:rsidRDefault="00CA7828">
    <w:pPr>
      <w:pStyle w:val="Footer"/>
    </w:pPr>
    <w:r>
      <w:t>01/2021</w:t>
    </w:r>
  </w:p>
  <w:p w14:paraId="13AB21BB" w14:textId="77777777" w:rsidR="00CA7828" w:rsidRDefault="00CA7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9D04" w14:textId="77777777" w:rsidR="005A7DEA" w:rsidRDefault="005A7DEA" w:rsidP="005E1EB4">
      <w:pPr>
        <w:spacing w:after="0" w:line="240" w:lineRule="auto"/>
      </w:pPr>
      <w:r>
        <w:separator/>
      </w:r>
    </w:p>
  </w:footnote>
  <w:footnote w:type="continuationSeparator" w:id="0">
    <w:p w14:paraId="63EAD78E" w14:textId="77777777" w:rsidR="005A7DEA" w:rsidRDefault="005A7DEA" w:rsidP="005E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4DAF" w14:textId="1DA4F1CD" w:rsidR="005E1EB4" w:rsidRDefault="005E1E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CF8A6" wp14:editId="169F3C2B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533525" cy="610811"/>
          <wp:effectExtent l="0" t="0" r="0" b="0"/>
          <wp:wrapNone/>
          <wp:docPr id="1" name="Picture 1" descr="Directions Credit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tions Credit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1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3B1C"/>
    <w:multiLevelType w:val="hybridMultilevel"/>
    <w:tmpl w:val="7ECC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8E0"/>
    <w:multiLevelType w:val="hybridMultilevel"/>
    <w:tmpl w:val="50B6B564"/>
    <w:lvl w:ilvl="0" w:tplc="CB7830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3DD5"/>
    <w:multiLevelType w:val="hybridMultilevel"/>
    <w:tmpl w:val="2A0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48B1"/>
    <w:multiLevelType w:val="hybridMultilevel"/>
    <w:tmpl w:val="A65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93F4A"/>
    <w:multiLevelType w:val="hybridMultilevel"/>
    <w:tmpl w:val="5094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EC"/>
    <w:rsid w:val="000277C8"/>
    <w:rsid w:val="00120E1B"/>
    <w:rsid w:val="00184079"/>
    <w:rsid w:val="001F066B"/>
    <w:rsid w:val="00270265"/>
    <w:rsid w:val="00293074"/>
    <w:rsid w:val="0035620E"/>
    <w:rsid w:val="00471A86"/>
    <w:rsid w:val="004E093C"/>
    <w:rsid w:val="00516B86"/>
    <w:rsid w:val="005A7DEA"/>
    <w:rsid w:val="005C3144"/>
    <w:rsid w:val="005E1EB4"/>
    <w:rsid w:val="00657A0C"/>
    <w:rsid w:val="00662BB8"/>
    <w:rsid w:val="00725376"/>
    <w:rsid w:val="007A60D2"/>
    <w:rsid w:val="00877CF0"/>
    <w:rsid w:val="00880F96"/>
    <w:rsid w:val="008C6AEC"/>
    <w:rsid w:val="00C61286"/>
    <w:rsid w:val="00CA7828"/>
    <w:rsid w:val="00E33FF9"/>
    <w:rsid w:val="00E4175A"/>
    <w:rsid w:val="00F34BBB"/>
    <w:rsid w:val="00F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0F49"/>
  <w15:chartTrackingRefBased/>
  <w15:docId w15:val="{074BBDF1-9577-4844-ABDA-60772FB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B4"/>
  </w:style>
  <w:style w:type="paragraph" w:styleId="Footer">
    <w:name w:val="footer"/>
    <w:basedOn w:val="Normal"/>
    <w:link w:val="FooterChar"/>
    <w:uiPriority w:val="99"/>
    <w:unhideWhenUsed/>
    <w:rsid w:val="005E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Gomez</dc:creator>
  <cp:keywords/>
  <dc:description/>
  <cp:lastModifiedBy>Scott Swan</cp:lastModifiedBy>
  <cp:revision>5</cp:revision>
  <dcterms:created xsi:type="dcterms:W3CDTF">2021-01-14T15:20:00Z</dcterms:created>
  <dcterms:modified xsi:type="dcterms:W3CDTF">2021-01-14T16:11:00Z</dcterms:modified>
</cp:coreProperties>
</file>